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5C" w:rsidRDefault="00A9605C" w:rsidP="00A9605C">
      <w:pPr>
        <w:pStyle w:val="Nzev"/>
        <w:rPr>
          <w:rFonts w:ascii="Monotype Corsiva" w:hAnsi="Monotype Corsiva"/>
          <w:sz w:val="40"/>
          <w:szCs w:val="40"/>
        </w:rPr>
      </w:pPr>
      <w:r w:rsidRPr="00F64137">
        <w:rPr>
          <w:rFonts w:ascii="Monotype Corsiva" w:hAnsi="Monotype Corsiva"/>
          <w:sz w:val="40"/>
          <w:szCs w:val="40"/>
        </w:rPr>
        <w:t>Mateřská škola Kámen</w:t>
      </w:r>
      <w:r>
        <w:rPr>
          <w:rFonts w:ascii="Monotype Corsiva" w:hAnsi="Monotype Corsiva"/>
          <w:sz w:val="40"/>
          <w:szCs w:val="40"/>
        </w:rPr>
        <w:t>, okres Pelhřimov</w:t>
      </w:r>
    </w:p>
    <w:p w:rsidR="00A9605C" w:rsidRDefault="00A9605C" w:rsidP="00A9605C">
      <w:pPr>
        <w:pStyle w:val="Zkladntext"/>
      </w:pPr>
    </w:p>
    <w:p w:rsidR="00A9605C" w:rsidRPr="00A37DE6" w:rsidRDefault="00A9605C" w:rsidP="00A9605C">
      <w:pPr>
        <w:pStyle w:val="Zkladntext"/>
      </w:pPr>
    </w:p>
    <w:p w:rsidR="00A9605C" w:rsidRPr="0024771E" w:rsidRDefault="00A9605C" w:rsidP="00A9605C">
      <w:pPr>
        <w:pStyle w:val="Nzev"/>
        <w:rPr>
          <w:rFonts w:ascii="Arial" w:hAnsi="Arial" w:cs="Arial"/>
          <w:sz w:val="24"/>
          <w:u w:val="single"/>
        </w:rPr>
      </w:pPr>
      <w:proofErr w:type="gramStart"/>
      <w:r w:rsidRPr="0024771E">
        <w:rPr>
          <w:rFonts w:ascii="Arial" w:hAnsi="Arial" w:cs="Arial"/>
          <w:sz w:val="24"/>
          <w:u w:val="single"/>
        </w:rPr>
        <w:t>SMĚRNICE  PRO</w:t>
      </w:r>
      <w:proofErr w:type="gramEnd"/>
      <w:r w:rsidRPr="0024771E">
        <w:rPr>
          <w:rFonts w:ascii="Arial" w:hAnsi="Arial" w:cs="Arial"/>
          <w:sz w:val="24"/>
          <w:u w:val="single"/>
        </w:rPr>
        <w:t xml:space="preserve">  STANOVENÍ  ÚPLATY  ZA  PŘEDŠKOLNÍ  VZDĚLÁVÁNÍ  </w:t>
      </w:r>
    </w:p>
    <w:p w:rsidR="00A9605C" w:rsidRDefault="00A9605C" w:rsidP="00A9605C">
      <w:pPr>
        <w:pStyle w:val="Nzev"/>
        <w:rPr>
          <w:rFonts w:ascii="Arial" w:hAnsi="Arial" w:cs="Arial"/>
          <w:sz w:val="24"/>
          <w:u w:val="single"/>
        </w:rPr>
      </w:pPr>
      <w:proofErr w:type="gramStart"/>
      <w:r>
        <w:rPr>
          <w:rFonts w:ascii="Arial" w:hAnsi="Arial" w:cs="Arial"/>
          <w:sz w:val="24"/>
          <w:u w:val="single"/>
        </w:rPr>
        <w:t>V  MATEŘSKÉ</w:t>
      </w:r>
      <w:proofErr w:type="gramEnd"/>
      <w:r>
        <w:rPr>
          <w:rFonts w:ascii="Arial" w:hAnsi="Arial" w:cs="Arial"/>
          <w:sz w:val="24"/>
          <w:u w:val="single"/>
        </w:rPr>
        <w:t xml:space="preserve">  ŠKOLE</w:t>
      </w:r>
    </w:p>
    <w:p w:rsidR="00A9605C" w:rsidRPr="00FC56F8" w:rsidRDefault="00A9605C" w:rsidP="00A9605C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9605C" w:rsidTr="00D37987">
        <w:tc>
          <w:tcPr>
            <w:tcW w:w="4605" w:type="dxa"/>
            <w:shd w:val="clear" w:color="auto" w:fill="auto"/>
          </w:tcPr>
          <w:p w:rsidR="00A9605C" w:rsidRPr="00B305C8" w:rsidRDefault="00A9605C" w:rsidP="00D37987">
            <w:pPr>
              <w:pStyle w:val="Podtitul"/>
              <w:jc w:val="left"/>
              <w:rPr>
                <w:sz w:val="24"/>
                <w:u w:val="none"/>
              </w:rPr>
            </w:pPr>
            <w:r w:rsidRPr="00B305C8">
              <w:rPr>
                <w:sz w:val="24"/>
                <w:u w:val="none"/>
              </w:rPr>
              <w:t xml:space="preserve">Číslo </w:t>
            </w:r>
            <w:proofErr w:type="gramStart"/>
            <w:r w:rsidRPr="00B305C8">
              <w:rPr>
                <w:sz w:val="24"/>
                <w:u w:val="none"/>
              </w:rPr>
              <w:t>směrnice : 2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A9605C" w:rsidRPr="00B305C8" w:rsidRDefault="00A9605C" w:rsidP="00D37987">
            <w:pPr>
              <w:pStyle w:val="Podtitul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Účinnost od : </w:t>
            </w:r>
            <w:proofErr w:type="gramStart"/>
            <w:r>
              <w:rPr>
                <w:sz w:val="24"/>
                <w:u w:val="none"/>
              </w:rPr>
              <w:t>1.9.2024</w:t>
            </w:r>
            <w:proofErr w:type="gramEnd"/>
          </w:p>
        </w:tc>
      </w:tr>
      <w:tr w:rsidR="00A9605C" w:rsidTr="00D37987">
        <w:tc>
          <w:tcPr>
            <w:tcW w:w="4605" w:type="dxa"/>
            <w:shd w:val="clear" w:color="auto" w:fill="auto"/>
          </w:tcPr>
          <w:p w:rsidR="00A9605C" w:rsidRPr="00B305C8" w:rsidRDefault="00A9605C" w:rsidP="00D37987">
            <w:pPr>
              <w:pStyle w:val="Podtitul"/>
              <w:jc w:val="left"/>
              <w:rPr>
                <w:sz w:val="24"/>
                <w:u w:val="none"/>
              </w:rPr>
            </w:pPr>
            <w:r w:rsidRPr="00B305C8">
              <w:rPr>
                <w:sz w:val="24"/>
                <w:u w:val="none"/>
              </w:rPr>
              <w:t>Počet listů : 1</w:t>
            </w:r>
          </w:p>
        </w:tc>
        <w:tc>
          <w:tcPr>
            <w:tcW w:w="4606" w:type="dxa"/>
            <w:shd w:val="clear" w:color="auto" w:fill="auto"/>
          </w:tcPr>
          <w:p w:rsidR="00A9605C" w:rsidRPr="00B305C8" w:rsidRDefault="00A9605C" w:rsidP="00D37987">
            <w:pPr>
              <w:pStyle w:val="Podtitul"/>
              <w:jc w:val="left"/>
              <w:rPr>
                <w:sz w:val="24"/>
                <w:u w:val="none"/>
              </w:rPr>
            </w:pPr>
            <w:r w:rsidRPr="00B305C8">
              <w:rPr>
                <w:sz w:val="24"/>
                <w:u w:val="none"/>
              </w:rPr>
              <w:t>Počet příloh : 0</w:t>
            </w:r>
          </w:p>
        </w:tc>
      </w:tr>
      <w:tr w:rsidR="00A9605C" w:rsidTr="00D37987">
        <w:tc>
          <w:tcPr>
            <w:tcW w:w="4605" w:type="dxa"/>
            <w:shd w:val="clear" w:color="auto" w:fill="auto"/>
          </w:tcPr>
          <w:p w:rsidR="00A9605C" w:rsidRPr="00B305C8" w:rsidRDefault="00A9605C" w:rsidP="00D37987">
            <w:pPr>
              <w:pStyle w:val="Podtitul"/>
              <w:jc w:val="left"/>
              <w:rPr>
                <w:sz w:val="24"/>
                <w:u w:val="none"/>
              </w:rPr>
            </w:pPr>
            <w:r w:rsidRPr="00B305C8">
              <w:rPr>
                <w:sz w:val="24"/>
                <w:u w:val="none"/>
              </w:rPr>
              <w:t>Změny : 0</w:t>
            </w:r>
          </w:p>
        </w:tc>
        <w:tc>
          <w:tcPr>
            <w:tcW w:w="4606" w:type="dxa"/>
            <w:shd w:val="clear" w:color="auto" w:fill="auto"/>
          </w:tcPr>
          <w:p w:rsidR="00A9605C" w:rsidRPr="00B305C8" w:rsidRDefault="00A9605C" w:rsidP="00D37987">
            <w:pPr>
              <w:pStyle w:val="Podtitul"/>
              <w:rPr>
                <w:sz w:val="24"/>
                <w:u w:val="none"/>
              </w:rPr>
            </w:pPr>
          </w:p>
        </w:tc>
      </w:tr>
    </w:tbl>
    <w:p w:rsidR="00A9605C" w:rsidRDefault="00A9605C" w:rsidP="00A9605C">
      <w:pPr>
        <w:pStyle w:val="Zkladntext"/>
        <w:jc w:val="both"/>
        <w:rPr>
          <w:rFonts w:ascii="Arial" w:hAnsi="Arial" w:cs="Arial"/>
        </w:rPr>
      </w:pPr>
    </w:p>
    <w:p w:rsidR="00A9605C" w:rsidRDefault="00A9605C" w:rsidP="00A9605C">
      <w:pPr>
        <w:pStyle w:val="Zkladntext"/>
        <w:jc w:val="both"/>
        <w:rPr>
          <w:rFonts w:ascii="Arial" w:hAnsi="Arial" w:cs="Arial"/>
        </w:rPr>
      </w:pPr>
    </w:p>
    <w:p w:rsidR="00A9605C" w:rsidRDefault="00A9605C" w:rsidP="00A9605C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novely § 123 odst. 4 zákona č. 561/2004 Sb., školský zákon, ve znění pozdějších předpisů, stanovil zřizovatel Mateřské školy Kámen – Obec Kámen výši úplaty</w:t>
      </w:r>
    </w:p>
    <w:p w:rsidR="00A9605C" w:rsidRPr="00915BF5" w:rsidRDefault="00A9605C" w:rsidP="00A9605C">
      <w:pPr>
        <w:pStyle w:val="Zkladntext"/>
        <w:jc w:val="both"/>
        <w:rPr>
          <w:rFonts w:ascii="Arial" w:hAnsi="Arial" w:cs="Arial"/>
        </w:rPr>
      </w:pPr>
      <w:r w:rsidRPr="00220A0D">
        <w:rPr>
          <w:rFonts w:ascii="Arial" w:hAnsi="Arial" w:cs="Arial"/>
          <w:b/>
        </w:rPr>
        <w:t>od 1.</w:t>
      </w:r>
      <w:r>
        <w:rPr>
          <w:rFonts w:ascii="Arial" w:hAnsi="Arial" w:cs="Arial"/>
          <w:b/>
        </w:rPr>
        <w:t>9.2024 do 31.8.2025</w:t>
      </w:r>
      <w:r w:rsidRPr="00220A0D">
        <w:rPr>
          <w:rFonts w:ascii="Arial" w:hAnsi="Arial" w:cs="Arial"/>
        </w:rPr>
        <w:t xml:space="preserve"> takto:</w:t>
      </w:r>
    </w:p>
    <w:p w:rsidR="00A9605C" w:rsidRDefault="00A9605C" w:rsidP="00A9605C">
      <w:pPr>
        <w:pStyle w:val="Zkladntex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</w:t>
      </w:r>
      <w:r w:rsidRPr="00220A0D">
        <w:rPr>
          <w:rFonts w:ascii="Arial" w:hAnsi="Arial" w:cs="Arial"/>
        </w:rPr>
        <w:t>Výše úplaty za jedno dítě, které navště</w:t>
      </w:r>
      <w:r>
        <w:rPr>
          <w:rFonts w:ascii="Arial" w:hAnsi="Arial" w:cs="Arial"/>
        </w:rPr>
        <w:t xml:space="preserve">vuje mateřskou </w:t>
      </w:r>
      <w:proofErr w:type="gramStart"/>
      <w:r>
        <w:rPr>
          <w:rFonts w:ascii="Arial" w:hAnsi="Arial" w:cs="Arial"/>
        </w:rPr>
        <w:t xml:space="preserve">školu </w:t>
      </w:r>
      <w:r w:rsidRPr="00220A0D">
        <w:rPr>
          <w:rFonts w:ascii="Arial" w:hAnsi="Arial" w:cs="Arial"/>
        </w:rPr>
        <w:t>je</w:t>
      </w:r>
      <w:proofErr w:type="gramEnd"/>
      <w:r w:rsidRPr="00220A0D">
        <w:rPr>
          <w:rFonts w:ascii="Arial" w:hAnsi="Arial" w:cs="Arial"/>
        </w:rPr>
        <w:t xml:space="preserve"> </w:t>
      </w:r>
      <w:r w:rsidR="00DF36CC">
        <w:rPr>
          <w:rFonts w:ascii="Arial" w:hAnsi="Arial" w:cs="Arial"/>
          <w:b/>
        </w:rPr>
        <w:t>35</w:t>
      </w:r>
      <w:r>
        <w:rPr>
          <w:rFonts w:ascii="Arial" w:hAnsi="Arial" w:cs="Arial"/>
          <w:b/>
        </w:rPr>
        <w:t>0 Kč.</w:t>
      </w:r>
    </w:p>
    <w:p w:rsidR="00A9605C" w:rsidRPr="00341735" w:rsidRDefault="00A9605C" w:rsidP="00A9605C">
      <w:pPr>
        <w:pStyle w:val="Zkladntex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Povinné předškolní vzdělávání je </w:t>
      </w:r>
      <w:r w:rsidRPr="00341735">
        <w:rPr>
          <w:rFonts w:ascii="Arial" w:hAnsi="Arial" w:cs="Arial"/>
          <w:b/>
        </w:rPr>
        <w:t>bezúplatné.</w:t>
      </w:r>
    </w:p>
    <w:p w:rsidR="00A9605C" w:rsidRPr="00220A0D" w:rsidRDefault="00A9605C" w:rsidP="00A9605C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Pr="00220A0D">
        <w:rPr>
          <w:rFonts w:ascii="Arial" w:hAnsi="Arial" w:cs="Arial"/>
        </w:rPr>
        <w:t>Osvobozen  od</w:t>
      </w:r>
      <w:proofErr w:type="gramEnd"/>
      <w:r w:rsidRPr="00220A0D">
        <w:rPr>
          <w:rFonts w:ascii="Arial" w:hAnsi="Arial" w:cs="Arial"/>
        </w:rPr>
        <w:t xml:space="preserve"> úplaty za předškolní vzdělávání je:</w:t>
      </w:r>
    </w:p>
    <w:p w:rsidR="00A9605C" w:rsidRPr="009B4A3D" w:rsidRDefault="00A9605C" w:rsidP="00A9605C">
      <w:pPr>
        <w:pStyle w:val="Zkladntex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zákonný zástupce dítěte, kterému náleží zvýšení příspěvku na péči z důvodu péče </w:t>
      </w:r>
      <w:r w:rsidRPr="009B4A3D">
        <w:rPr>
          <w:rFonts w:ascii="Arial" w:hAnsi="Arial" w:cs="Arial"/>
        </w:rPr>
        <w:t>o nezaopatřené dítě a tuto skutečnost prokáže ředitelce školy</w:t>
      </w:r>
    </w:p>
    <w:p w:rsidR="00A9605C" w:rsidRPr="00220A0D" w:rsidRDefault="00A9605C" w:rsidP="00A9605C">
      <w:pPr>
        <w:pStyle w:val="Zkladntex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220A0D">
        <w:rPr>
          <w:rFonts w:ascii="Arial" w:hAnsi="Arial" w:cs="Arial"/>
        </w:rPr>
        <w:t xml:space="preserve">fyzická osoba, která osobně pečuje o dítě a z důvodu péče o toto dítě pobírá dávky pěstounské péče </w:t>
      </w:r>
      <w:r>
        <w:rPr>
          <w:rFonts w:ascii="Arial" w:hAnsi="Arial" w:cs="Arial"/>
        </w:rPr>
        <w:t>a tuto skutečnost prokáže ředitelce školy</w:t>
      </w:r>
    </w:p>
    <w:p w:rsidR="00A9605C" w:rsidRDefault="00A9605C" w:rsidP="00A9605C">
      <w:pPr>
        <w:pStyle w:val="Zkladntex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220A0D">
        <w:rPr>
          <w:rFonts w:ascii="Arial" w:hAnsi="Arial" w:cs="Arial"/>
        </w:rPr>
        <w:t>zákonný zástupce dítěte, který pobírá opakující se dávku pomoci v hmotné nouzi</w:t>
      </w:r>
      <w:r>
        <w:rPr>
          <w:rFonts w:ascii="Arial" w:hAnsi="Arial" w:cs="Arial"/>
        </w:rPr>
        <w:t xml:space="preserve"> a tuto skutečnost prokáže ředitelce školy</w:t>
      </w:r>
    </w:p>
    <w:p w:rsidR="00A9605C" w:rsidRDefault="00A9605C" w:rsidP="00A9605C">
      <w:pPr>
        <w:pStyle w:val="Zkladntex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zákonný zástupce dítěte, pokud tomuto dítěti náleží zvýšení příspěvku na péči a tuto skutečnost prokáže ředitelce školy</w:t>
      </w:r>
    </w:p>
    <w:p w:rsidR="00A9605C" w:rsidRDefault="00A9605C" w:rsidP="00A9605C">
      <w:pPr>
        <w:pStyle w:val="Zkladntex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zákonný zástupce dítěte, které do MŠ nedocházelo ani jediný den v měsíci a </w:t>
      </w:r>
      <w:bookmarkStart w:id="0" w:name="_GoBack"/>
      <w:bookmarkEnd w:id="0"/>
      <w:r>
        <w:rPr>
          <w:rFonts w:ascii="Arial" w:hAnsi="Arial" w:cs="Arial"/>
        </w:rPr>
        <w:t>písemně požádá ředitelku školy o osvobození od úplaty</w:t>
      </w:r>
    </w:p>
    <w:p w:rsidR="00A9605C" w:rsidRDefault="00A9605C" w:rsidP="00A9605C">
      <w:pPr>
        <w:pStyle w:val="Zkladntex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zákonný zástupce dítěte pobírající přídavek na dítě a tuto skutečnost prokáže ředitelce školy Oznámením o přiznání dávky státní sociální podpory</w:t>
      </w:r>
    </w:p>
    <w:p w:rsidR="00A9605C" w:rsidRPr="00220A0D" w:rsidRDefault="00A9605C" w:rsidP="00A9605C">
      <w:pPr>
        <w:pStyle w:val="Zkladntext"/>
        <w:spacing w:after="0"/>
        <w:ind w:left="714"/>
        <w:jc w:val="both"/>
        <w:rPr>
          <w:rFonts w:ascii="Arial" w:hAnsi="Arial" w:cs="Arial"/>
        </w:rPr>
      </w:pPr>
    </w:p>
    <w:p w:rsidR="00A9605C" w:rsidRPr="00220A0D" w:rsidRDefault="00A9605C" w:rsidP="00A9605C">
      <w:pPr>
        <w:rPr>
          <w:rFonts w:ascii="Arial" w:hAnsi="Arial" w:cs="Arial"/>
        </w:rPr>
      </w:pPr>
      <w:bookmarkStart w:id="1" w:name="2"/>
      <w:bookmarkEnd w:id="1"/>
      <w:r>
        <w:rPr>
          <w:rFonts w:ascii="Arial" w:hAnsi="Arial" w:cs="Arial"/>
        </w:rPr>
        <w:t xml:space="preserve">4. </w:t>
      </w:r>
      <w:r w:rsidRPr="00220A0D">
        <w:rPr>
          <w:rFonts w:ascii="Arial" w:hAnsi="Arial" w:cs="Arial"/>
        </w:rPr>
        <w:t>Opakované včasné neuhrazení úplaty za</w:t>
      </w:r>
      <w:r>
        <w:rPr>
          <w:rFonts w:ascii="Arial" w:hAnsi="Arial" w:cs="Arial"/>
        </w:rPr>
        <w:t xml:space="preserve"> předškolní vzdělávání může být </w:t>
      </w:r>
      <w:r w:rsidRPr="00220A0D">
        <w:rPr>
          <w:rFonts w:ascii="Arial" w:hAnsi="Arial" w:cs="Arial"/>
        </w:rPr>
        <w:t>důvodem k ukončení předškolního vzdělávání v MŠ.</w:t>
      </w:r>
    </w:p>
    <w:p w:rsidR="00A9605C" w:rsidRPr="00220A0D" w:rsidRDefault="00A9605C" w:rsidP="00A9605C">
      <w:pPr>
        <w:ind w:left="360"/>
        <w:rPr>
          <w:rFonts w:ascii="Arial" w:hAnsi="Arial" w:cs="Arial"/>
        </w:rPr>
      </w:pPr>
      <w:r w:rsidRPr="00220A0D">
        <w:rPr>
          <w:rFonts w:ascii="Arial" w:hAnsi="Arial" w:cs="Arial"/>
        </w:rPr>
        <w:t xml:space="preserve">  </w:t>
      </w:r>
    </w:p>
    <w:p w:rsidR="00A9605C" w:rsidRPr="00220A0D" w:rsidRDefault="00A9605C" w:rsidP="00A9605C">
      <w:pPr>
        <w:rPr>
          <w:rFonts w:ascii="Arial" w:hAnsi="Arial" w:cs="Arial"/>
        </w:rPr>
      </w:pPr>
      <w:r>
        <w:rPr>
          <w:rFonts w:ascii="Arial" w:hAnsi="Arial" w:cs="Arial"/>
        </w:rPr>
        <w:t>5. V době omezení nebo přerušení provozu mateřské školy po dobu delší než 5 vyučovacích dnů</w:t>
      </w:r>
      <w:r w:rsidRPr="00220A0D">
        <w:rPr>
          <w:rFonts w:ascii="Arial" w:hAnsi="Arial" w:cs="Arial"/>
        </w:rPr>
        <w:t xml:space="preserve"> se úplata vybírá poměrnou částí.</w:t>
      </w:r>
    </w:p>
    <w:p w:rsidR="00A9605C" w:rsidRPr="00220A0D" w:rsidRDefault="00A9605C" w:rsidP="00A9605C">
      <w:pPr>
        <w:rPr>
          <w:rFonts w:ascii="Arial" w:hAnsi="Arial" w:cs="Arial"/>
        </w:rPr>
      </w:pPr>
    </w:p>
    <w:p w:rsidR="00A9605C" w:rsidRDefault="00A9605C" w:rsidP="00A9605C">
      <w:pPr>
        <w:rPr>
          <w:rFonts w:ascii="Arial" w:hAnsi="Arial" w:cs="Arial"/>
        </w:rPr>
      </w:pPr>
      <w:r>
        <w:rPr>
          <w:rFonts w:ascii="Arial" w:hAnsi="Arial" w:cs="Arial"/>
        </w:rPr>
        <w:t>6. Úplatu platí zákonný zástupce dítěte</w:t>
      </w:r>
      <w:r w:rsidRPr="00220A0D">
        <w:rPr>
          <w:rFonts w:ascii="Arial" w:hAnsi="Arial" w:cs="Arial"/>
        </w:rPr>
        <w:t xml:space="preserve"> u ředitelky školy vždy </w:t>
      </w:r>
      <w:proofErr w:type="gramStart"/>
      <w:r w:rsidRPr="00220A0D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4.</w:t>
      </w:r>
      <w:r w:rsidRPr="00220A0D">
        <w:rPr>
          <w:rFonts w:ascii="Arial" w:hAnsi="Arial" w:cs="Arial"/>
        </w:rPr>
        <w:t>dne</w:t>
      </w:r>
      <w:proofErr w:type="gramEnd"/>
      <w:r w:rsidRPr="00220A0D">
        <w:rPr>
          <w:rFonts w:ascii="Arial" w:hAnsi="Arial" w:cs="Arial"/>
        </w:rPr>
        <w:t xml:space="preserve">  následujícího</w:t>
      </w:r>
      <w:r>
        <w:rPr>
          <w:rFonts w:ascii="Arial" w:hAnsi="Arial" w:cs="Arial"/>
        </w:rPr>
        <w:t xml:space="preserve"> měsíce a</w:t>
      </w:r>
      <w:r w:rsidRPr="00220A0D">
        <w:rPr>
          <w:rFonts w:ascii="Arial" w:hAnsi="Arial" w:cs="Arial"/>
        </w:rPr>
        <w:t xml:space="preserve"> o zaplacení</w:t>
      </w:r>
      <w:r>
        <w:rPr>
          <w:rFonts w:ascii="Arial" w:hAnsi="Arial" w:cs="Arial"/>
        </w:rPr>
        <w:t xml:space="preserve"> úplaty obdrží příjmový doklad.</w:t>
      </w:r>
    </w:p>
    <w:p w:rsidR="00A9605C" w:rsidRDefault="00A9605C" w:rsidP="00A9605C">
      <w:pPr>
        <w:rPr>
          <w:rFonts w:ascii="Arial" w:hAnsi="Arial" w:cs="Arial"/>
        </w:rPr>
      </w:pPr>
    </w:p>
    <w:p w:rsidR="00A9605C" w:rsidRDefault="00A9605C" w:rsidP="00A9605C">
      <w:pPr>
        <w:rPr>
          <w:rFonts w:ascii="Arial" w:hAnsi="Arial" w:cs="Arial"/>
        </w:rPr>
      </w:pPr>
    </w:p>
    <w:p w:rsidR="00A9605C" w:rsidRDefault="00A9605C" w:rsidP="00A9605C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Kámeně</w:t>
      </w:r>
      <w:proofErr w:type="spellEnd"/>
      <w:r>
        <w:rPr>
          <w:rFonts w:ascii="Arial" w:hAnsi="Arial" w:cs="Arial"/>
        </w:rPr>
        <w:t xml:space="preserve"> dne </w:t>
      </w:r>
      <w:proofErr w:type="gramStart"/>
      <w:r>
        <w:rPr>
          <w:rFonts w:ascii="Arial" w:hAnsi="Arial" w:cs="Arial"/>
        </w:rPr>
        <w:t>17.6.2024</w:t>
      </w:r>
      <w:proofErr w:type="gramEnd"/>
    </w:p>
    <w:p w:rsidR="00A9605C" w:rsidRDefault="00A9605C" w:rsidP="00A9605C">
      <w:pPr>
        <w:rPr>
          <w:rFonts w:ascii="Arial" w:hAnsi="Arial" w:cs="Arial"/>
        </w:rPr>
      </w:pPr>
    </w:p>
    <w:p w:rsidR="00A9605C" w:rsidRDefault="00A9605C" w:rsidP="00A9605C">
      <w:pPr>
        <w:rPr>
          <w:rFonts w:ascii="Arial" w:hAnsi="Arial" w:cs="Arial"/>
        </w:rPr>
      </w:pPr>
    </w:p>
    <w:p w:rsidR="00A73196" w:rsidRDefault="00A73196"/>
    <w:sectPr w:rsidR="00A7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B0590"/>
    <w:multiLevelType w:val="hybridMultilevel"/>
    <w:tmpl w:val="FAAC6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5C"/>
    <w:rsid w:val="00A73196"/>
    <w:rsid w:val="00A9605C"/>
    <w:rsid w:val="00D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0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960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960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9605C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A9605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A9605C"/>
    <w:pPr>
      <w:jc w:val="center"/>
    </w:pPr>
    <w:rPr>
      <w:b/>
      <w:bCs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A9605C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0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960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960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A9605C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A9605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A9605C"/>
    <w:pPr>
      <w:jc w:val="center"/>
    </w:pPr>
    <w:rPr>
      <w:b/>
      <w:bCs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A9605C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dcterms:created xsi:type="dcterms:W3CDTF">2024-06-17T05:58:00Z</dcterms:created>
  <dcterms:modified xsi:type="dcterms:W3CDTF">2024-06-19T06:00:00Z</dcterms:modified>
</cp:coreProperties>
</file>